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77777777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706103">
        <w:rPr>
          <w:rFonts w:ascii="Arial" w:eastAsia="Arial" w:hAnsi="Arial" w:cs="Arial"/>
        </w:rPr>
        <w:t>Instituto de Formación Policial</w:t>
      </w:r>
    </w:p>
    <w:p w14:paraId="1FF0F967" w14:textId="33F168CE" w:rsidR="00960CC8" w:rsidRPr="00077C8A" w:rsidRDefault="00943578" w:rsidP="00077C8A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346BAEA7">
                <wp:simplePos x="0" y="0"/>
                <wp:positionH relativeFrom="column">
                  <wp:posOffset>61595</wp:posOffset>
                </wp:positionH>
                <wp:positionV relativeFrom="paragraph">
                  <wp:posOffset>163830</wp:posOffset>
                </wp:positionV>
                <wp:extent cx="6068060" cy="447675"/>
                <wp:effectExtent l="0" t="0" r="8890" b="9525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447675"/>
                          <a:chOff x="2311653" y="3594580"/>
                          <a:chExt cx="6068695" cy="426774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426774"/>
                            <a:chOff x="0" y="0"/>
                            <a:chExt cx="6068695" cy="426774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4267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4B230F0" w14:textId="14231133" w:rsidR="00C72E63" w:rsidRPr="00C72E63" w:rsidRDefault="005A17F7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 xml:space="preserve"> </w:t>
                                </w:r>
                                <w:r w:rsidR="00851603" w:rsidRPr="00851603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Curso de portugués - nivel I</w:t>
                                </w:r>
                                <w:r w:rsidR="00077C8A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I</w:t>
                                </w:r>
                                <w:r w:rsidR="00851603" w:rsidRPr="00851603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4.85pt;margin-top:12.9pt;width:477.8pt;height:35.25pt;z-index:251658240;mso-wrap-distance-left:0;mso-wrap-distance-right:0;mso-height-relative:margin" coordorigin="23116,35945" coordsize="60686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">
                <v:group id="1 Grupo" o:spid="_x0000_s1027" style="position:absolute;left:23116;top:35945;width:60687;height:4268" coordsize="60686,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24B230F0" w14:textId="14231133" w:rsidR="00C72E63" w:rsidRPr="00C72E63" w:rsidRDefault="005A17F7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 xml:space="preserve"> </w:t>
                          </w:r>
                          <w:r w:rsidR="00851603" w:rsidRPr="00851603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Curso de portugués - nivel I</w:t>
                          </w:r>
                          <w:r w:rsidR="00077C8A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I</w:t>
                          </w:r>
                          <w:r w:rsidR="00851603" w:rsidRPr="00851603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.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23808E90" w14:textId="0FA74AE5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6CF09FEC" w14:textId="4344AD65" w:rsidR="00077C8A" w:rsidRDefault="00077C8A" w:rsidP="00077C8A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077C8A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Portugués Nivel II, ofrecido por la Sección Coordinación de Idiomas del Centro de Altos </w:t>
      </w:r>
      <w:r w:rsidRPr="00077C8A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Estudios</w:t>
      </w:r>
      <w:r w:rsidRPr="00077C8A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en Especialidades Policiales, completa la formación básica en portugués brasileño y representa el segundo escalón para adquirir las competencias necesarias, abordando de forma interaccional situaciones reales donde los estudiantes emplean el portugués brasileño mediante estrategias de comprensión, interacción y producción textual (oral y escrita), así como el conocimiento del mundo y las macro habilidades de procesamiento de textos. El curso considera la adecuación lingüística, registros formales e informales y la diversidad de géneros textuales, ajustándose a las necesidades e intereses de los estudiantes vinculados a la labor policial, e incorpora TIC como recurso clave para una enseñanza intercultural actual, con una modalidad que busca una clase motivadora, colaborativa y con objetivos claros. Sus intenciones educativas incluyen habilitar competencias comunicativas para relaciones personales y sociales con hablantes de portugués, facilitar herramientas básicas para interactuar eficazmente con nativos o no nativos, promover la camaradería y el intercambio de saberes entre los grupos, y potenciar el desempeño en entornos virtuales mediante el uso de tecnologías educativas.</w:t>
      </w:r>
    </w:p>
    <w:p w14:paraId="4B9F38CD" w14:textId="5D28DF0F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79970F1F" w14:textId="3CBCE3D8" w:rsidR="00713E70" w:rsidRPr="00713E70" w:rsidRDefault="005A17F7" w:rsidP="00077C8A">
      <w:pPr>
        <w:spacing w:line="360" w:lineRule="auto"/>
        <w:ind w:left="143"/>
        <w:rPr>
          <w:rFonts w:ascii="Arial" w:eastAsia="Arial" w:hAnsi="Arial" w:cs="Arial"/>
          <w:color w:val="000000"/>
          <w:lang w:val="es-AR"/>
        </w:rPr>
      </w:pPr>
      <w:r w:rsidRPr="005A17F7">
        <w:rPr>
          <w:rFonts w:ascii="Arial" w:eastAsia="Arial" w:hAnsi="Arial" w:cs="Arial"/>
          <w:color w:val="000000"/>
          <w:lang w:val="es-AR"/>
        </w:rPr>
        <w:t>Esta propuesta está dirigida a:</w:t>
      </w:r>
      <w:r>
        <w:rPr>
          <w:rFonts w:ascii="Arial" w:eastAsia="Arial" w:hAnsi="Arial" w:cs="Arial"/>
          <w:color w:val="000000"/>
          <w:lang w:val="es-AR"/>
        </w:rPr>
        <w:t xml:space="preserve"> </w:t>
      </w:r>
      <w:r w:rsidRPr="005A17F7">
        <w:rPr>
          <w:rFonts w:ascii="Arial" w:eastAsia="Arial" w:hAnsi="Arial" w:cs="Arial"/>
          <w:color w:val="000000"/>
          <w:lang w:val="es-AR"/>
        </w:rPr>
        <w:t>Personal policial en actividad</w:t>
      </w:r>
      <w:r>
        <w:rPr>
          <w:rFonts w:ascii="Arial" w:eastAsia="Arial" w:hAnsi="Arial" w:cs="Arial"/>
          <w:color w:val="000000"/>
          <w:lang w:val="es-AR"/>
        </w:rPr>
        <w:t xml:space="preserve"> y </w:t>
      </w:r>
      <w:r w:rsidRPr="005A17F7">
        <w:rPr>
          <w:rFonts w:ascii="Arial" w:eastAsia="Arial" w:hAnsi="Arial" w:cs="Arial"/>
          <w:color w:val="000000"/>
          <w:lang w:val="es-AR"/>
        </w:rPr>
        <w:t>Profesores contratados que se encuentren dictando clases en alguno de los institutos de Formación Policial.</w:t>
      </w:r>
    </w:p>
    <w:p w14:paraId="1AC7008C" w14:textId="61B77DFC" w:rsidR="0029626B" w:rsidRPr="0029626B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Modalidad: </w:t>
      </w:r>
      <w:r w:rsidR="001E3125">
        <w:rPr>
          <w:rFonts w:ascii="Arial" w:eastAsia="Arial" w:hAnsi="Arial" w:cs="Arial"/>
        </w:rPr>
        <w:t>virtual</w:t>
      </w:r>
      <w:r w:rsidR="00077C8A">
        <w:rPr>
          <w:rFonts w:ascii="Arial" w:eastAsia="Arial" w:hAnsi="Arial" w:cs="Arial"/>
        </w:rPr>
        <w:t>.</w:t>
      </w:r>
    </w:p>
    <w:p w14:paraId="6A402A31" w14:textId="57690A35" w:rsidR="006D0D4A" w:rsidRP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713E70">
        <w:rPr>
          <w:rFonts w:ascii="Arial" w:eastAsia="Arial" w:hAnsi="Arial" w:cs="Arial"/>
          <w:bCs/>
        </w:rPr>
        <w:t>64</w:t>
      </w:r>
      <w:r w:rsidR="00A350B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1C978CED" w14:textId="2804ADE0" w:rsidR="00307053" w:rsidRPr="00077C8A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307053">
        <w:rPr>
          <w:rFonts w:ascii="Arial" w:eastAsia="Arial" w:hAnsi="Arial" w:cs="Arial"/>
          <w:b w:val="0"/>
          <w:bCs w:val="0"/>
          <w:sz w:val="22"/>
          <w:szCs w:val="22"/>
        </w:rPr>
        <w:t>2</w:t>
      </w:r>
      <w:r w:rsidR="001121B6" w:rsidRPr="00CE1BC8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6684A1F3" w14:textId="7A025269" w:rsidR="00274056" w:rsidRPr="001F2ABA" w:rsidRDefault="00B52B79" w:rsidP="001F2ABA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lang w:val="es-AR"/>
        </w:rPr>
      </w:pPr>
      <w:r>
        <w:rPr>
          <w:rFonts w:ascii="Arial" w:eastAsia="Arial" w:hAnsi="Arial" w:cs="Arial"/>
          <w:b/>
        </w:rPr>
        <w:t xml:space="preserve">   </w:t>
      </w:r>
      <w:r w:rsidR="00943578" w:rsidRPr="00307053">
        <w:rPr>
          <w:rFonts w:ascii="Arial" w:eastAsia="Arial" w:hAnsi="Arial" w:cs="Arial"/>
          <w:b/>
        </w:rPr>
        <w:t>Fecha de inicio y finalización:</w:t>
      </w:r>
      <w:r w:rsidR="001E3125" w:rsidRPr="00307053">
        <w:rPr>
          <w:rFonts w:ascii="Arial" w:eastAsia="Arial" w:hAnsi="Arial" w:cs="Arial"/>
          <w:b/>
        </w:rPr>
        <w:t xml:space="preserve"> </w:t>
      </w:r>
      <w:r w:rsidR="00851603" w:rsidRPr="00851603">
        <w:rPr>
          <w:rFonts w:ascii="Arial" w:eastAsia="Arial" w:hAnsi="Arial" w:cs="Arial"/>
          <w:lang w:val="es-AR"/>
        </w:rPr>
        <w:t>23 de marzo 2026; fecha estimada de finalización: 10 de julio 2026.</w:t>
      </w:r>
      <w:r w:rsidR="00851603">
        <w:rPr>
          <w:rFonts w:ascii="Arial" w:eastAsia="Arial" w:hAnsi="Arial" w:cs="Arial"/>
          <w:lang w:val="es-AR"/>
        </w:rPr>
        <w:t xml:space="preserve"> Y </w:t>
      </w:r>
      <w:r w:rsidR="00851603" w:rsidRPr="00851603">
        <w:rPr>
          <w:rFonts w:ascii="Arial" w:eastAsia="Arial" w:hAnsi="Arial" w:cs="Arial"/>
          <w:lang w:val="es-AR"/>
        </w:rPr>
        <w:t>2da edición: fecha estimada de inicio 10 de agosto 2026; fecha estimada de finalización 27 de noviembre de 2026.</w:t>
      </w:r>
      <w:r w:rsidR="006D0D4A" w:rsidRPr="001F2ABA">
        <w:rPr>
          <w:rFonts w:ascii="Arial" w:eastAsia="Arial" w:hAnsi="Arial" w:cs="Arial"/>
          <w:b/>
        </w:rPr>
        <w:t xml:space="preserve">         </w:t>
      </w:r>
    </w:p>
    <w:p w14:paraId="5724EA01" w14:textId="775FDEC0" w:rsidR="00274056" w:rsidRPr="00077C8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713E70" w:rsidRPr="00713E70">
        <w:rPr>
          <w:rFonts w:ascii="Arial" w:eastAsia="Arial" w:hAnsi="Arial" w:cs="Arial"/>
          <w:bCs/>
        </w:rPr>
        <w:t>25</w:t>
      </w:r>
      <w:r w:rsidR="00E645D2" w:rsidRPr="00713E70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646B2D38" w14:textId="77777777" w:rsidR="00713E70" w:rsidRDefault="000455BF" w:rsidP="003F15ED">
      <w:pPr>
        <w:pStyle w:val="Prrafodelista"/>
        <w:numPr>
          <w:ilvl w:val="0"/>
          <w:numId w:val="1"/>
        </w:numPr>
        <w:spacing w:before="78"/>
      </w:pPr>
      <w:r w:rsidRPr="00713E70">
        <w:rPr>
          <w:rFonts w:ascii="Arial" w:hAnsi="Arial" w:cs="Arial"/>
          <w:color w:val="000000"/>
        </w:rPr>
        <w:t xml:space="preserve">Correo electrónico: </w:t>
      </w:r>
      <w:r w:rsidR="00713E70" w:rsidRPr="00713E70">
        <w:t> </w:t>
      </w:r>
      <w:hyperlink r:id="rId6" w:history="1">
        <w:r w:rsidR="00713E70" w:rsidRPr="00713E70">
          <w:rPr>
            <w:rStyle w:val="Hipervnculo"/>
          </w:rPr>
          <w:t>idiomascaeep@gmail.com</w:t>
        </w:r>
      </w:hyperlink>
    </w:p>
    <w:p w14:paraId="6DEEA29E" w14:textId="3B9CAB6A" w:rsidR="000455BF" w:rsidRDefault="000455BF" w:rsidP="003F15ED">
      <w:pPr>
        <w:pStyle w:val="Prrafodelista"/>
        <w:numPr>
          <w:ilvl w:val="0"/>
          <w:numId w:val="1"/>
        </w:numPr>
        <w:spacing w:before="78"/>
      </w:pPr>
      <w:r w:rsidRPr="00713E70">
        <w:rPr>
          <w:rFonts w:ascii="Arial" w:hAnsi="Arial" w:cs="Arial"/>
          <w:color w:val="000000"/>
        </w:rPr>
        <w:t xml:space="preserve">Teléfono </w:t>
      </w:r>
      <w:r w:rsidR="00307053" w:rsidRPr="00713E70">
        <w:rPr>
          <w:rFonts w:ascii="Arial" w:hAnsi="Arial" w:cs="Arial"/>
          <w:color w:val="000000"/>
        </w:rPr>
        <w:t xml:space="preserve">: </w:t>
      </w:r>
      <w:r w:rsidR="00713E70" w:rsidRPr="00713E70">
        <w:rPr>
          <w:rFonts w:ascii="Arial" w:hAnsi="Arial" w:cs="Arial"/>
          <w:color w:val="000000"/>
        </w:rPr>
        <w:t>0221 4231806</w:t>
      </w:r>
    </w:p>
    <w:p w14:paraId="080D0D7C" w14:textId="4660C8D1" w:rsidR="003742A3" w:rsidRDefault="003742A3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4"/>
  </w:num>
  <w:num w:numId="4" w16cid:durableId="601573064">
    <w:abstractNumId w:val="3"/>
  </w:num>
  <w:num w:numId="5" w16cid:durableId="692262690">
    <w:abstractNumId w:val="7"/>
  </w:num>
  <w:num w:numId="6" w16cid:durableId="914048085">
    <w:abstractNumId w:val="5"/>
  </w:num>
  <w:num w:numId="7" w16cid:durableId="1733432223">
    <w:abstractNumId w:val="6"/>
  </w:num>
  <w:num w:numId="8" w16cid:durableId="194511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74CEC"/>
    <w:rsid w:val="00077C8A"/>
    <w:rsid w:val="001121B6"/>
    <w:rsid w:val="00141403"/>
    <w:rsid w:val="00143583"/>
    <w:rsid w:val="001E3125"/>
    <w:rsid w:val="001F2ABA"/>
    <w:rsid w:val="00212CA4"/>
    <w:rsid w:val="00274056"/>
    <w:rsid w:val="0029626B"/>
    <w:rsid w:val="002E64AB"/>
    <w:rsid w:val="00307053"/>
    <w:rsid w:val="0030756A"/>
    <w:rsid w:val="003742A3"/>
    <w:rsid w:val="004649AA"/>
    <w:rsid w:val="00492477"/>
    <w:rsid w:val="004C6F90"/>
    <w:rsid w:val="0057540E"/>
    <w:rsid w:val="005A17F7"/>
    <w:rsid w:val="005B0E29"/>
    <w:rsid w:val="005F600A"/>
    <w:rsid w:val="005F70E7"/>
    <w:rsid w:val="00642B79"/>
    <w:rsid w:val="00655AAE"/>
    <w:rsid w:val="006675B4"/>
    <w:rsid w:val="0068245B"/>
    <w:rsid w:val="006D0D4A"/>
    <w:rsid w:val="00702C08"/>
    <w:rsid w:val="00706103"/>
    <w:rsid w:val="00713E70"/>
    <w:rsid w:val="007759CE"/>
    <w:rsid w:val="007A15B0"/>
    <w:rsid w:val="007D3054"/>
    <w:rsid w:val="007D653B"/>
    <w:rsid w:val="008336D3"/>
    <w:rsid w:val="00851603"/>
    <w:rsid w:val="00860AC7"/>
    <w:rsid w:val="00873327"/>
    <w:rsid w:val="00893F36"/>
    <w:rsid w:val="008E4ADC"/>
    <w:rsid w:val="0091247B"/>
    <w:rsid w:val="00920AFD"/>
    <w:rsid w:val="00925A94"/>
    <w:rsid w:val="00937B58"/>
    <w:rsid w:val="00943578"/>
    <w:rsid w:val="00960CC8"/>
    <w:rsid w:val="00A23AB5"/>
    <w:rsid w:val="00A350B6"/>
    <w:rsid w:val="00AF564D"/>
    <w:rsid w:val="00B061AB"/>
    <w:rsid w:val="00B22EF8"/>
    <w:rsid w:val="00B52B79"/>
    <w:rsid w:val="00B814DF"/>
    <w:rsid w:val="00C72E63"/>
    <w:rsid w:val="00CD57D6"/>
    <w:rsid w:val="00CD6A10"/>
    <w:rsid w:val="00CE1BC8"/>
    <w:rsid w:val="00D11626"/>
    <w:rsid w:val="00D576AD"/>
    <w:rsid w:val="00D93559"/>
    <w:rsid w:val="00DC7CCB"/>
    <w:rsid w:val="00DD1EFA"/>
    <w:rsid w:val="00E645D2"/>
    <w:rsid w:val="00EE538E"/>
    <w:rsid w:val="00F2796D"/>
    <w:rsid w:val="00F90DF8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diomascaeep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2026-02-03T19:04:00Z</dcterms:created>
  <dcterms:modified xsi:type="dcterms:W3CDTF">2026-02-03T19:04:00Z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